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4528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山林为证 艺脉流芳</w:t>
      </w:r>
    </w:p>
    <w:p w14:paraId="62F5BBB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——话剧《父亲·大兴安》将重新“开箱”</w:t>
      </w:r>
    </w:p>
    <w:p w14:paraId="2EEE843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本报记者 张宪红</w:t>
      </w:r>
    </w:p>
    <w:p w14:paraId="72C2681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能做擎天的柱，就做擎天的柱；能做摇船的橹，就做摇船的橹。需要含辛茹苦，就含辛茹苦；需要粉身碎骨，就粉身碎骨。千秋万古，给天下造福！活着时，为好日月欢呼；倒下时，把新世界建筑”呼伦贝尔市艺术剧院演员吟诵的这段台词，瞬间将观者拉入话剧《父亲·大兴安》的故事情节中。</w:t>
      </w:r>
    </w:p>
    <w:p w14:paraId="369AB63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一个故事：讲述三代务林人</w:t>
      </w:r>
    </w:p>
    <w:p w14:paraId="5EFA424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七十年前，新中国宛如一轮喷薄而出的朝阳，在世界的东方冉冉升起。然而，历经多年战火的洗礼，这片古老而广袤的土地已是满目疮痍，百业待举。国家建设的大幕刚刚拉开，各项事业都如同嗷嗷待哺的雏鸟，急需大量的物资来滋养与支撑。其中，木材作为国家建设不可或缺的重要基础资源，宛如大厦的栋梁，承载着民族复兴的希望。</w:t>
      </w:r>
    </w:p>
    <w:p w14:paraId="41961F2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大兴安岭，这片原始森林以其丰富的木材资源，进入了国家建设的视野。为了开发这座宝库，为国家建设提供源源不断的木材支持，第一代务林人肩负着时代赋予的使命，从祖国的四面八方汇聚而来。这些人中，有刚刚从战场上走下来的英雄战士，有来自城市和乡村的青年，他们为了共同的目标——为国家的建设贡献自己的力量，让新中国在木材的支撑下茁壮成长。</w:t>
      </w:r>
    </w:p>
    <w:p w14:paraId="1A9B8AF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第一代务林人以手伐肩扛的方式，使用着原始的大肚子锯、弯把子锯等简陋工具，居住在漏风的马架子、潮湿的地窨子中，饮食以棒子面窝头、高粱米饭为主，佐以清水煮白菜和咸菜疙瘩，在极端严寒的环境下，爬冰卧雪，进行超负荷的辛勤劳作；改革开放初期，大兴安岭林业资源面临枯竭挑战，第二代务林人继续秉持吃苦耐劳、无私奉献的崇高精神，不等待、不依赖、不索取，坚持自力更生，不给国家增添负担；步入新时代，在习近平生态文明思想的指引下，第三代务林人坚守“绿水青山就是金山银山”理念，为守护大兴安岭的青山常在、实现资源的永续利用，谱写了新时代的壮丽篇章。</w:t>
      </w:r>
    </w:p>
    <w:p w14:paraId="69BD6FC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一台话剧：弘扬伟大精神</w:t>
      </w:r>
    </w:p>
    <w:p w14:paraId="6EBF3B3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弘扬务林人的坚定信仰，颂扬他们的责任担当，赞美他们的无私奉献，传承他们的伟大精神，这不仅仅是戏剧工作者的神圣使命，更是整个社会应该共同肩负的责任。</w:t>
      </w:r>
    </w:p>
    <w:p w14:paraId="3A0B63A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作为地方文化艺术的传播者和引领者，呼伦贝尔市艺术剧院的演职人员敏锐地察觉到，传承和弘扬务林人精神对于这片土地的文化建设有着不可估量的价值。他们怀着对务林人深深的敬意和对艺术事业的无限热爱，携手著名导演宋国锋，历经无数个日夜的精心打磨，共同倾力打造了原创舞台艺术剧目《父亲·大兴安》。该剧目以务林人的生活为蓝本，通过精彩的剧情、生动的表演、绚丽的舞台布景和震撼的音乐音效，全方位、多角度地展现了务林人在大兴安岭的奋斗历程。从剧本的创作到演员的选拔，从舞台的设计到音乐的编排，每一个环节都倾注了剧院全体工作人员的心血和汗水。</w:t>
      </w:r>
    </w:p>
    <w:p w14:paraId="3037062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话剧《父亲·大兴安》时间跨度六十余年，剧情事件分布较为广泛，剧中明确提及姓名的登场角色多达26位，参与演出的演职人员近百人。该剧在艺术表现手法上，以写实风格作为主要基调，同时辅以写意元素。整体风格既展现出雄浑壮阔之势，又不失俊秀雅致之韵；既蕴含粗犷豪放之气，又兼具细腻入微之情。于憨实质朴之中巧妙融入浪漫情怀，在古朴厚重之间悄然渗透诗意美感。</w:t>
      </w:r>
    </w:p>
    <w:p w14:paraId="14EB9D0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据了解，该剧自2024年4月在呼伦贝尔大剧院成功首演至今，已累计完成45场精彩演出，赢得了社会各界的广泛赞誉，深受本地市民及广大游客的喜爱。2024年11月，作为2024年内蒙古自治区优秀剧目展演月活动的开幕剧目，该剧再度登上呼伦贝尔大剧院的舞台，并荣获优秀剧目奖项。2025年5月，该剧又荣获内蒙古自治区第十六届精神文明建设“五个一工程”优秀作品奖。</w:t>
      </w:r>
    </w:p>
    <w:p w14:paraId="2321B20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一个决定：走出呼伦贝尔</w:t>
      </w:r>
    </w:p>
    <w:p w14:paraId="3018CB5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为积极回应广大文艺爱好者的精神文化需求，深入践行“绿水青山就是金山银山”理念，充分展现内蒙古大兴安岭林区务林人积极响应国家号召、忠诚于党和国家事业、艰苦奋斗、无私奉献的精神风貌，进一步提升“呼伦贝尔大草原”品牌的知名度、扩大其传播范围，提升呼伦贝尔市的知名度、美誉度及地域文化影响力，呼伦贝尔市艺术剧院计划让这台精彩的话剧走出呼伦贝尔。首场演出拟定于11月27日至28日在呼和浩特市乌兰恰特大剧院举办。</w:t>
      </w:r>
    </w:p>
    <w:p w14:paraId="22C0242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32" w:lineRule="auto"/>
        <w:ind w:firstLine="422" w:firstLineChars="200"/>
        <w:jc w:val="left"/>
        <w:textAlignment w:val="auto"/>
        <w:rPr>
          <w:rFonts w:hint="eastAsia" w:ascii="宋体" w:hAnsi="宋体" w:eastAsia="宋体" w:cs="宋体"/>
          <w:b/>
          <w:bCs/>
          <w:sz w:val="21"/>
          <w:szCs w:val="21"/>
        </w:rPr>
      </w:pPr>
      <w:r>
        <w:rPr>
          <w:rFonts w:hint="eastAsia" w:ascii="宋体" w:hAnsi="宋体" w:eastAsia="宋体" w:cs="宋体"/>
          <w:b/>
          <w:bCs/>
          <w:sz w:val="21"/>
          <w:szCs w:val="21"/>
        </w:rPr>
        <w:t>为了让话剧《父亲·大兴安》以更加精湛的艺术水准和饱满的情感张力展现给观众，自11月3日起，剧组便进入紧张有序的筹备阶段，演员们开始了每周五天的高强度彩排。他们精心打磨每个细节，从舞台布景到演员表演，从音乐编排到灯光效果，力求尽善尽美，只为让更多观众在艺术震撼中感受大兴安岭精神的时代回响，让这份宝贵的精神财富不断传承发扬。</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5F3C08"/>
    <w:rsid w:val="191B0E2F"/>
    <w:rsid w:val="3DC9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439</Words>
  <Characters>443</Characters>
  <Lines>0</Lines>
  <Paragraphs>0</Paragraphs>
  <TotalTime>9</TotalTime>
  <ScaleCrop>false</ScaleCrop>
  <LinksUpToDate>false</LinksUpToDate>
  <CharactersWithSpaces>443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2026-01-07T03:23:00Z</dcterms:created>
  <dc:creator>zxh</dc:creator>
  <cp:lastModifiedBy>鸿瑞</cp:lastModifiedBy>
  <cp:lastPrinted>2026-01-07T03:25:00Z</cp:lastPrinted>
  <dcterms:modified xsi:type="dcterms:W3CDTF">2026-04-13T02:23:48Z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eyJoZGlkIjoiNjZkNTgzMWIxNjJiM2Y0MmE4NGVhMzYyZGU3MjRlMWIiLCJ1c2VySWQiOiI0NTc0NDQ5NTMifQ==</vt:lpwstr>
  </property>
  <property fmtid="{D5CDD505-2E9C-101B-9397-08002B2CF9AE}" pid="4" name="ICV">
    <vt:lpwstr>5F896723695540819EB2850E4629631D_13</vt:lpwstr>
  </property>
</Properties>
</file>